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15" w:rsidRDefault="00172C15" w:rsidP="00172C15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3A3E44"/>
          <w:sz w:val="28"/>
          <w:szCs w:val="28"/>
        </w:rPr>
      </w:pPr>
      <w:r>
        <w:rPr>
          <w:rFonts w:ascii="Helvetica Neue" w:hAnsi="Helvetica Neue" w:cs="Helvetica Neue"/>
          <w:color w:val="3A3E44"/>
          <w:sz w:val="28"/>
          <w:szCs w:val="28"/>
        </w:rPr>
        <w:t xml:space="preserve">Il giorno 7 novembre 2017 alle ore 18.30 Interno 14_lo spazio dell’AIAC – Associazione Italiana di Architettura e Critica presenta “Bianco come il latte, nero come un cane” di Elisabetta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</w:rPr>
        <w:t>Pizzichetti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</w:rPr>
        <w:t xml:space="preserve">, a cura di Roberta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</w:rPr>
        <w:t>Melasecca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</w:rPr>
        <w:t xml:space="preserve">. </w:t>
      </w:r>
    </w:p>
    <w:p w:rsidR="00172C15" w:rsidRDefault="00172C15" w:rsidP="00172C15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3A3E44"/>
          <w:sz w:val="28"/>
          <w:szCs w:val="28"/>
        </w:rPr>
      </w:pPr>
    </w:p>
    <w:p w:rsidR="00172C15" w:rsidRDefault="00172C15" w:rsidP="00172C15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3A3E44"/>
          <w:sz w:val="28"/>
          <w:szCs w:val="28"/>
        </w:rPr>
      </w:pPr>
      <w:r>
        <w:rPr>
          <w:rFonts w:ascii="Helvetica Neue" w:hAnsi="Helvetica Neue" w:cs="Helvetica Neue"/>
          <w:color w:val="3A3E44"/>
          <w:sz w:val="28"/>
          <w:szCs w:val="28"/>
        </w:rPr>
        <w:t xml:space="preserve">“(...) Bianco come il latte, nero come un cane racconta i sentimenti contrastanti della nostra infanzia, visti adesso, con gli occhi di adulto: il cane sembra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</w:rPr>
        <w:t>impersonificare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</w:rPr>
        <w:t xml:space="preserve"> le paure reali e astratte e il latte la presenza materna confortante e consolante. Sembra: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</w:rPr>
        <w:t>perchè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</w:rPr>
        <w:t xml:space="preserve"> le due realtà non risultano mai nettamente separate, ma si intersecano, si sovrappongono, si scambiano i significati e i significanti. Quello che appare rassicurante può generare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</w:rPr>
        <w:t>inquietitudine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</w:rPr>
        <w:t xml:space="preserve"> e ciò che nell’immaginario comune spaventa costruisce il proprio mondo.</w:t>
      </w:r>
      <w:r>
        <w:rPr>
          <w:rFonts w:ascii="Helvetica Neue" w:hAnsi="Helvetica Neue" w:cs="Helvetica Neue"/>
          <w:color w:val="3A3E44"/>
          <w:sz w:val="28"/>
          <w:szCs w:val="28"/>
        </w:rPr>
        <w:t xml:space="preserve"> </w:t>
      </w:r>
      <w:bookmarkStart w:id="0" w:name="_GoBack"/>
      <w:bookmarkEnd w:id="0"/>
      <w:r>
        <w:rPr>
          <w:rFonts w:ascii="Helvetica Neue" w:hAnsi="Helvetica Neue" w:cs="Helvetica Neue"/>
          <w:color w:val="3A3E44"/>
          <w:sz w:val="28"/>
          <w:szCs w:val="28"/>
        </w:rPr>
        <w:t xml:space="preserve">Elisabetta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</w:rPr>
        <w:t>Pizzichetti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</w:rPr>
        <w:t xml:space="preserve"> mi accompagna in un viaggio oltre, oltre il passato e la memoria, per farmi sperimentare un presente dove sono abbassate tutte le difese e dove gli elementi appaiono a me invertiti. Rientro nel mondo rappresentazionale e osservo. Cieli grigi, paesaggi neri. I ricordi non hanno colore. Sprazzi di nuvole. Dopotutto, se ci penso, la monocromia non incute timore, forse azzera le passioni e permette di camminare in un limbo sospeso. Cane nero, nero cane verso di me viene ondeggiando: non vedo i suoi denti. Da lontano sembra troppo nero ma, se si avvicinasse, potrei anche accarezzarlo. Galleggianti nell’aria, bianche, vesti bianche fluttuano: il loro candore è sinistro e forse preferisco il nero della notte. Immersi nel latte: fiori, arbusti; ne sento l’odore, impalpabile e setoso. </w:t>
      </w:r>
    </w:p>
    <w:p w:rsidR="00172C15" w:rsidRDefault="00172C15" w:rsidP="00172C15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3A3E44"/>
          <w:sz w:val="28"/>
          <w:szCs w:val="28"/>
        </w:rPr>
      </w:pPr>
      <w:r>
        <w:rPr>
          <w:rFonts w:ascii="Helvetica Neue" w:hAnsi="Helvetica Neue" w:cs="Helvetica Neue"/>
          <w:color w:val="3A3E44"/>
          <w:sz w:val="28"/>
          <w:szCs w:val="28"/>
        </w:rPr>
        <w:t xml:space="preserve">Elisabetta lavora per frammenti, ricostruisce mappe cognitive ed emotive, disegna territori mentali e reali, stigmatizza le paure: prima erano cani neri che l’io bambino poteva addestrare; ora sono spettri vestiti da rassicuranti abiti nivei che si insinuano in pensieri ed azioni. E lo fa con tocchi leggeri, piani velati avvolti da una cinerea nebbia. O annegando nel bianco materie che normalmente vivono in altra dimensione. Lontananze e vicinanze: dettagli di scatti fotografici, piccole tele disseminate,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</w:rPr>
        <w:t>landscape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</w:rPr>
        <w:t xml:space="preserve"> parcellizzati e lande senza una possibile fine. Una sottile delicatezza che costringe ad esplorare pianeti surreali,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</w:rPr>
        <w:t>ulissi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</w:rPr>
        <w:t xml:space="preserve"> erranti alla ricerca di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</w:rPr>
        <w:t>itaca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</w:rPr>
        <w:t xml:space="preserve"> perduta. </w:t>
      </w:r>
    </w:p>
    <w:p w:rsidR="00172C15" w:rsidRDefault="00172C15" w:rsidP="00172C15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3A3E44"/>
          <w:sz w:val="28"/>
          <w:szCs w:val="28"/>
        </w:rPr>
      </w:pPr>
      <w:r>
        <w:rPr>
          <w:rFonts w:ascii="Helvetica Neue" w:hAnsi="Helvetica Neue" w:cs="Helvetica Neue"/>
          <w:color w:val="3A3E44"/>
          <w:sz w:val="28"/>
          <w:szCs w:val="28"/>
        </w:rPr>
        <w:t xml:space="preserve">Nel mezzo di questo viaggio, Elisabetta è guida discreta, anche lei fluttuante nelle stanze di Interno 14, dove la troverete con il pennello in mano, arma potente, a disegnare i nostri castelli erranti di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</w:rPr>
        <w:t>howl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</w:rPr>
        <w:t xml:space="preserve">, mentre l’occhio, lì in fondo, guarda. Guarda, dentro, fuori.“ (dal testo critico di Roberta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</w:rPr>
        <w:t>Melasecca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</w:rPr>
        <w:t xml:space="preserve">) </w:t>
      </w:r>
    </w:p>
    <w:p w:rsidR="005F38AA" w:rsidRDefault="00172C15" w:rsidP="00172C15">
      <w:pPr>
        <w:spacing w:line="276" w:lineRule="auto"/>
      </w:pPr>
      <w:r>
        <w:rPr>
          <w:rFonts w:ascii="Helvetica Neue" w:hAnsi="Helvetica Neue" w:cs="Helvetica Neue"/>
          <w:color w:val="3A3E44"/>
          <w:sz w:val="28"/>
          <w:szCs w:val="28"/>
        </w:rPr>
        <w:t>L’artista sarà presente in galleria per la realizzazione di un opera in situ.</w:t>
      </w:r>
    </w:p>
    <w:sectPr w:rsidR="005F38AA" w:rsidSect="00EC21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15"/>
    <w:rsid w:val="00172C15"/>
    <w:rsid w:val="005F38AA"/>
    <w:rsid w:val="00EC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700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Macintosh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2017-10-31T14:31:00Z</dcterms:created>
  <dcterms:modified xsi:type="dcterms:W3CDTF">2017-10-31T14:32:00Z</dcterms:modified>
</cp:coreProperties>
</file>